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основного общего образования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 год при пятидневной учебной неделе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Основное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частью 1</w:t>
      </w:r>
      <w:r>
        <w:rPr>
          <w:rFonts w:hAnsi="Times New Roman" w:cs="Times New Roman"/>
          <w:color w:val="000000"/>
          <w:sz w:val="24"/>
          <w:szCs w:val="24"/>
        </w:rPr>
        <w:t xml:space="preserve"> статьи 34 Федерального закона от 29.12.2012 № 273-ФЗ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Минобнауки от 17.12.2010 № 1897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370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 календарном учебном графике исключены 5-е и 6-е классы в связи с прекращением их приема на обучение по ФГОС ООО,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от 17.12.2010 № 1897</w:t>
      </w:r>
      <w:r>
        <w:rPr>
          <w:rFonts w:hAnsi="Times New Roman" w:cs="Times New Roman"/>
          <w:color w:val="000000"/>
          <w:sz w:val="24"/>
          <w:szCs w:val="24"/>
        </w:rPr>
        <w:t xml:space="preserve">. С 1 сентября 2023 года обучение в 5-х и 6-х классах осуществляется в соответствии с ФГОС ООО,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287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Дата начала учебного года: 1 сентября 20</w:t>
      </w:r>
      <w:r>
        <w:rPr>
          <w:rFonts w:hAnsi="Times New Roman" w:cs="Times New Roman"/>
          <w:color w:val="000000"/>
          <w:sz w:val="24"/>
          <w:szCs w:val="24"/>
        </w:rPr>
        <w:t>23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Дата окончания учебного года для 7–8-х классов: 24 мая 20</w:t>
      </w:r>
      <w:r>
        <w:rPr>
          <w:rFonts w:hAnsi="Times New Roman" w:cs="Times New Roman"/>
          <w:color w:val="000000"/>
          <w:sz w:val="24"/>
          <w:szCs w:val="24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Дата окончания учебного года для 9-х классов: </w:t>
      </w:r>
      <w:r>
        <w:rPr>
          <w:rFonts w:hAnsi="Times New Roman" w:cs="Times New Roman"/>
          <w:color w:val="000000"/>
          <w:sz w:val="24"/>
          <w:szCs w:val="24"/>
        </w:rPr>
        <w:t>определяется расписанием ГИА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Периоды 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5–8-е классы — 34 учебных недели </w:t>
      </w:r>
      <w:r>
        <w:rPr>
          <w:rFonts w:hAnsi="Times New Roman" w:cs="Times New Roman"/>
          <w:color w:val="000000"/>
          <w:sz w:val="24"/>
          <w:szCs w:val="24"/>
        </w:rPr>
        <w:t>(168 учебных дней)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9-е классы — 34 недели без учета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07.11.2023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24.05.2024 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168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07.11.2023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168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Сроки проведения ГИА обучающихся устанавливают Минпросвещения и Рособрнадзор.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199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Для обучающихся 9-х классов учебный год завершается в соответствии с расписанием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 Сроки проведения промежуточной аттестации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Промежуточная аттестация проводится без прекращения образовательной деятельности по предметам учебного плана с </w:t>
      </w:r>
      <w:r>
        <w:rPr>
          <w:rFonts w:hAnsi="Times New Roman" w:cs="Times New Roman"/>
          <w:color w:val="000000"/>
          <w:sz w:val="24"/>
          <w:szCs w:val="24"/>
        </w:rPr>
        <w:t>15 апреля по 8 мая 2024 года</w:t>
      </w:r>
      <w:r>
        <w:rPr>
          <w:rFonts w:hAnsi="Times New Roman" w:cs="Times New Roman"/>
          <w:color w:val="000000"/>
          <w:sz w:val="24"/>
          <w:szCs w:val="24"/>
        </w:rPr>
        <w:t xml:space="preserve"> без прекращения образовательной деятельности по предметам учебного плана.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Предметы, по которым осуществляется промежуточная аттестация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проведения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Второй 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–9-е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Расписание звонков и перемен.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Перерыв между уроками и занятиями внеурочной деятельности –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 классы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 классы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d5aac86dedf94be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